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08FB4" w14:textId="3A7D1ABE" w:rsidR="001B2FD4" w:rsidRDefault="009D787C">
      <w:r>
        <w:rPr>
          <w:noProof/>
        </w:rPr>
        <w:drawing>
          <wp:inline distT="0" distB="0" distL="0" distR="0" wp14:anchorId="656488F0" wp14:editId="2C0619B3">
            <wp:extent cx="1180214" cy="830521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02" cy="83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C8AE" w14:textId="4A5ABD5C" w:rsidR="009D787C" w:rsidRDefault="009D787C"/>
    <w:p w14:paraId="161F5FE5" w14:textId="4CAE9621" w:rsidR="009D787C" w:rsidRDefault="009D787C"/>
    <w:p w14:paraId="6D352DDB" w14:textId="0128DE31" w:rsidR="00D60FE4" w:rsidRDefault="00CD6DFA">
      <w:pPr>
        <w:rPr>
          <w:b/>
          <w:b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Intersections</w:t>
      </w:r>
    </w:p>
    <w:p w14:paraId="7B22F3AD" w14:textId="388C0CFC" w:rsidR="00D60FE4" w:rsidRPr="002F60EA" w:rsidRDefault="009D787C">
      <w:pPr>
        <w:rPr>
          <w:b/>
          <w:bCs/>
          <w:sz w:val="36"/>
          <w:szCs w:val="36"/>
        </w:rPr>
      </w:pPr>
      <w:r w:rsidRPr="002F60EA">
        <w:rPr>
          <w:b/>
          <w:bCs/>
          <w:sz w:val="36"/>
          <w:szCs w:val="36"/>
        </w:rPr>
        <w:t xml:space="preserve">by </w:t>
      </w:r>
      <w:r w:rsidR="00CD6DFA">
        <w:rPr>
          <w:b/>
          <w:bCs/>
          <w:sz w:val="36"/>
          <w:szCs w:val="36"/>
        </w:rPr>
        <w:t>Mike Shaffer</w:t>
      </w:r>
    </w:p>
    <w:p w14:paraId="3546BC54" w14:textId="75B3AFC4" w:rsidR="009D787C" w:rsidRDefault="009D787C">
      <w:pPr>
        <w:rPr>
          <w:b/>
          <w:bCs/>
          <w:sz w:val="32"/>
          <w:szCs w:val="32"/>
        </w:rPr>
      </w:pPr>
    </w:p>
    <w:p w14:paraId="096AD676" w14:textId="28DE6DF1" w:rsidR="009D787C" w:rsidRDefault="00824C2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5B7F11">
        <w:rPr>
          <w:b/>
          <w:bCs/>
          <w:noProof/>
          <w:sz w:val="32"/>
          <w:szCs w:val="32"/>
        </w:rPr>
        <w:drawing>
          <wp:inline distT="0" distB="0" distL="0" distR="0" wp14:anchorId="782C9149" wp14:editId="487DDD84">
            <wp:extent cx="1665580" cy="19740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46" cy="200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A59D" w14:textId="70B98E94" w:rsidR="009D787C" w:rsidRDefault="009D787C">
      <w:pPr>
        <w:rPr>
          <w:b/>
          <w:bCs/>
          <w:sz w:val="32"/>
          <w:szCs w:val="32"/>
        </w:rPr>
      </w:pPr>
    </w:p>
    <w:p w14:paraId="24EA5A3A" w14:textId="09CAC112" w:rsidR="005B7F11" w:rsidRDefault="005B7F11" w:rsidP="005B7F11">
      <w:pPr>
        <w:rPr>
          <w:rFonts w:cstheme="minorHAnsi"/>
          <w:color w:val="605E5E"/>
          <w:spacing w:val="8"/>
        </w:rPr>
      </w:pPr>
      <w:r>
        <w:rPr>
          <w:rFonts w:eastAsia="Times New Roman" w:cstheme="minorHAnsi"/>
          <w:i/>
          <w:iCs/>
          <w:color w:val="605E5E"/>
          <w:spacing w:val="8"/>
          <w:shd w:val="clear" w:color="auto" w:fill="FFFFFF"/>
        </w:rPr>
        <w:t>Intersections</w:t>
      </w:r>
      <w:r w:rsidR="00047F7C">
        <w:rPr>
          <w:rFonts w:eastAsia="Times New Roman" w:cstheme="minorHAnsi"/>
          <w:i/>
          <w:iCs/>
          <w:color w:val="605E5E"/>
          <w:spacing w:val="8"/>
          <w:shd w:val="clear" w:color="auto" w:fill="FFFFFF"/>
        </w:rPr>
        <w:t xml:space="preserve"> </w:t>
      </w:r>
      <w:r w:rsidR="00047F7C">
        <w:rPr>
          <w:rFonts w:eastAsia="Times New Roman" w:cstheme="minorHAnsi"/>
          <w:color w:val="605E5E"/>
          <w:spacing w:val="8"/>
          <w:shd w:val="clear" w:color="auto" w:fill="FFFFFF"/>
        </w:rPr>
        <w:t xml:space="preserve">was on display at Frederick Arts Council’s </w:t>
      </w:r>
      <w:r w:rsidR="001201D4">
        <w:rPr>
          <w:rFonts w:eastAsia="Times New Roman" w:cstheme="minorHAnsi"/>
          <w:color w:val="605E5E"/>
          <w:spacing w:val="8"/>
          <w:shd w:val="clear" w:color="auto" w:fill="FFFFFF"/>
        </w:rPr>
        <w:t>Art Center at 5 East 2</w:t>
      </w:r>
      <w:r w:rsidR="001201D4" w:rsidRPr="001201D4">
        <w:rPr>
          <w:rFonts w:eastAsia="Times New Roman" w:cstheme="minorHAnsi"/>
          <w:color w:val="605E5E"/>
          <w:spacing w:val="8"/>
          <w:shd w:val="clear" w:color="auto" w:fill="FFFFFF"/>
          <w:vertAlign w:val="superscript"/>
        </w:rPr>
        <w:t>nd</w:t>
      </w:r>
      <w:r w:rsidR="001201D4">
        <w:rPr>
          <w:rFonts w:eastAsia="Times New Roman" w:cstheme="minorHAnsi"/>
          <w:color w:val="605E5E"/>
          <w:spacing w:val="8"/>
          <w:shd w:val="clear" w:color="auto" w:fill="FFFFFF"/>
        </w:rPr>
        <w:t xml:space="preserve"> Street</w:t>
      </w:r>
      <w:r w:rsidR="00047F7C">
        <w:rPr>
          <w:rFonts w:eastAsia="Times New Roman" w:cstheme="minorHAnsi"/>
          <w:color w:val="605E5E"/>
          <w:spacing w:val="8"/>
          <w:shd w:val="clear" w:color="auto" w:fill="FFFFFF"/>
        </w:rPr>
        <w:t xml:space="preserve"> from </w:t>
      </w:r>
      <w:r>
        <w:rPr>
          <w:rFonts w:eastAsia="Times New Roman" w:cstheme="minorHAnsi"/>
          <w:color w:val="605E5E"/>
          <w:spacing w:val="8"/>
          <w:shd w:val="clear" w:color="auto" w:fill="FFFFFF"/>
        </w:rPr>
        <w:t>February</w:t>
      </w:r>
      <w:r w:rsidR="00047F7C">
        <w:rPr>
          <w:rFonts w:eastAsia="Times New Roman" w:cstheme="minorHAnsi"/>
          <w:color w:val="605E5E"/>
          <w:spacing w:val="8"/>
          <w:shd w:val="clear" w:color="auto" w:fill="FFFFFF"/>
        </w:rPr>
        <w:t xml:space="preserve"> to </w:t>
      </w:r>
      <w:r>
        <w:rPr>
          <w:rFonts w:eastAsia="Times New Roman" w:cstheme="minorHAnsi"/>
          <w:color w:val="605E5E"/>
          <w:spacing w:val="8"/>
          <w:shd w:val="clear" w:color="auto" w:fill="FFFFFF"/>
        </w:rPr>
        <w:t>April</w:t>
      </w:r>
      <w:r w:rsidR="00047F7C">
        <w:rPr>
          <w:rFonts w:eastAsia="Times New Roman" w:cstheme="minorHAnsi"/>
          <w:color w:val="605E5E"/>
          <w:spacing w:val="8"/>
          <w:shd w:val="clear" w:color="auto" w:fill="FFFFFF"/>
        </w:rPr>
        <w:t xml:space="preserve"> 2021.</w:t>
      </w:r>
      <w:r>
        <w:rPr>
          <w:rFonts w:eastAsia="Times New Roman" w:cstheme="minorHAnsi"/>
          <w:color w:val="605E5E"/>
          <w:spacing w:val="8"/>
          <w:shd w:val="clear" w:color="auto" w:fill="FFFFFF"/>
        </w:rPr>
        <w:t xml:space="preserve"> </w:t>
      </w:r>
      <w:r w:rsidR="00CD6DFA" w:rsidRPr="00CD6DFA">
        <w:rPr>
          <w:rFonts w:cstheme="minorHAnsi"/>
          <w:color w:val="605E5E"/>
          <w:spacing w:val="8"/>
        </w:rPr>
        <w:t>The exhibition</w:t>
      </w:r>
      <w:r w:rsidR="005E577F">
        <w:rPr>
          <w:rFonts w:cstheme="minorHAnsi"/>
          <w:color w:val="605E5E"/>
          <w:spacing w:val="8"/>
        </w:rPr>
        <w:t xml:space="preserve"> </w:t>
      </w:r>
      <w:r w:rsidR="00CD6DFA" w:rsidRPr="00CD6DFA">
        <w:rPr>
          <w:rFonts w:cstheme="minorHAnsi"/>
          <w:color w:val="605E5E"/>
          <w:spacing w:val="8"/>
        </w:rPr>
        <w:t xml:space="preserve">features larger-than-life towers which have formed a large part of Mike Shaffer’s work as a sculptor. </w:t>
      </w:r>
    </w:p>
    <w:p w14:paraId="49453B96" w14:textId="77777777" w:rsidR="005B7F11" w:rsidRDefault="005B7F11" w:rsidP="005B7F11">
      <w:pPr>
        <w:rPr>
          <w:rFonts w:cstheme="minorHAnsi"/>
          <w:color w:val="605E5E"/>
          <w:spacing w:val="8"/>
        </w:rPr>
      </w:pPr>
    </w:p>
    <w:p w14:paraId="1CCABEAB" w14:textId="0E4BF1AC" w:rsidR="00CD6DFA" w:rsidRPr="005B7F11" w:rsidRDefault="005E577F" w:rsidP="005B7F11">
      <w:pPr>
        <w:rPr>
          <w:rFonts w:eastAsia="Times New Roman" w:cstheme="minorHAnsi"/>
          <w:color w:val="605E5E"/>
          <w:spacing w:val="8"/>
          <w:shd w:val="clear" w:color="auto" w:fill="FFFFFF"/>
        </w:rPr>
      </w:pPr>
      <w:r>
        <w:rPr>
          <w:rFonts w:cstheme="minorHAnsi"/>
          <w:color w:val="605E5E"/>
          <w:spacing w:val="8"/>
        </w:rPr>
        <w:t>Shaffer</w:t>
      </w:r>
      <w:r w:rsidR="00CD6DFA" w:rsidRPr="00CD6DFA">
        <w:rPr>
          <w:rFonts w:cstheme="minorHAnsi"/>
          <w:color w:val="605E5E"/>
          <w:spacing w:val="8"/>
        </w:rPr>
        <w:t xml:space="preserve"> creates diverse works of art that capture his desire as an artist to make things that are “uniquely entertaining, thought-provoking, important, and relevant.” Shaffer is past-president of the Washington Sculptors Group.</w:t>
      </w:r>
    </w:p>
    <w:p w14:paraId="29015D6B" w14:textId="77777777" w:rsidR="00CD6DFA" w:rsidRPr="00CD6DFA" w:rsidRDefault="00CD6DFA" w:rsidP="00CD6DFA">
      <w:pPr>
        <w:pStyle w:val="NormalWeb"/>
        <w:shd w:val="clear" w:color="auto" w:fill="FFFFFF"/>
        <w:spacing w:before="225" w:beforeAutospacing="0" w:after="225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  <w:r w:rsidRPr="00CD6DFA">
        <w:rPr>
          <w:rFonts w:asciiTheme="minorHAnsi" w:hAnsiTheme="minorHAnsi" w:cstheme="minorHAnsi"/>
          <w:color w:val="605E5E"/>
          <w:spacing w:val="8"/>
        </w:rPr>
        <w:t>“Mike Shaffer is an accomplished artist with a striking perspective,” said Louise Kennelly, Executive Director of the Frederick Arts Council. “We are delighted to feature him as a member of Frederick’s arts community and provide greater exposure to his work. This show is a retrospective of a long and active career.”</w:t>
      </w:r>
    </w:p>
    <w:p w14:paraId="3469ADA9" w14:textId="1D4C09C1" w:rsidR="00CD6DFA" w:rsidRDefault="00CD6DFA" w:rsidP="00CD6D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  <w:r w:rsidRPr="00CD6DFA">
        <w:rPr>
          <w:rFonts w:asciiTheme="minorHAnsi" w:hAnsiTheme="minorHAnsi" w:cstheme="minorHAnsi"/>
          <w:color w:val="605E5E"/>
          <w:spacing w:val="8"/>
        </w:rPr>
        <w:t xml:space="preserve">Shaffer is a multi-disciplinary artist who works out of his studio in Ijamsville. He has exhibited in over 200 formal group exhibitions, including at the American University Museum at the </w:t>
      </w:r>
      <w:proofErr w:type="spellStart"/>
      <w:r w:rsidRPr="00CD6DFA">
        <w:rPr>
          <w:rFonts w:asciiTheme="minorHAnsi" w:hAnsiTheme="minorHAnsi" w:cstheme="minorHAnsi"/>
          <w:color w:val="605E5E"/>
          <w:spacing w:val="8"/>
        </w:rPr>
        <w:t>Katzen</w:t>
      </w:r>
      <w:proofErr w:type="spellEnd"/>
      <w:r w:rsidRPr="00CD6DFA">
        <w:rPr>
          <w:rFonts w:asciiTheme="minorHAnsi" w:hAnsiTheme="minorHAnsi" w:cstheme="minorHAnsi"/>
          <w:color w:val="605E5E"/>
          <w:spacing w:val="8"/>
        </w:rPr>
        <w:t xml:space="preserve"> Art Center, in his long career in addition to twenty-four solo exhibitions and received over a dozen awards and honors for his artistic accomplishments. </w:t>
      </w:r>
    </w:p>
    <w:p w14:paraId="091EEDBC" w14:textId="0292F6C1" w:rsidR="005B0993" w:rsidRDefault="005B0993" w:rsidP="00CD6D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p w14:paraId="5B10F918" w14:textId="3530E34A" w:rsidR="005B0993" w:rsidRDefault="005B0993" w:rsidP="00CD6D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p w14:paraId="2F8C68FF" w14:textId="38A4D3AE" w:rsidR="005B0993" w:rsidRDefault="005B0993" w:rsidP="00CD6D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p w14:paraId="4EC3BD97" w14:textId="77777777" w:rsidR="005B0993" w:rsidRDefault="005B0993" w:rsidP="005B0993">
      <w:pPr>
        <w:pStyle w:val="NormalWeb"/>
        <w:shd w:val="clear" w:color="auto" w:fill="FFFFFF"/>
        <w:spacing w:before="225" w:beforeAutospacing="0" w:after="225" w:afterAutospacing="0"/>
        <w:contextualSpacing/>
        <w:textAlignment w:val="baseline"/>
        <w:rPr>
          <w:rFonts w:cstheme="minorHAnsi"/>
          <w:b/>
          <w:bCs/>
          <w:color w:val="605E5E"/>
          <w:spacing w:val="8"/>
          <w:lang w:val="en-GB"/>
        </w:rPr>
      </w:pPr>
    </w:p>
    <w:p w14:paraId="08BCE620" w14:textId="66E087B9" w:rsidR="005B0993" w:rsidRDefault="005B0993" w:rsidP="005B0993">
      <w:pPr>
        <w:pStyle w:val="NormalWeb"/>
        <w:shd w:val="clear" w:color="auto" w:fill="FFFFFF"/>
        <w:spacing w:before="225" w:beforeAutospacing="0" w:after="225" w:afterAutospacing="0"/>
        <w:contextualSpacing/>
        <w:textAlignment w:val="baseline"/>
        <w:rPr>
          <w:rFonts w:cstheme="minorHAnsi"/>
          <w:b/>
          <w:bCs/>
          <w:color w:val="605E5E"/>
          <w:spacing w:val="8"/>
          <w:lang w:val="en-GB"/>
        </w:rPr>
      </w:pPr>
      <w:r>
        <w:rPr>
          <w:rFonts w:cstheme="minorHAnsi"/>
          <w:b/>
          <w:bCs/>
          <w:color w:val="605E5E"/>
          <w:spacing w:val="8"/>
          <w:lang w:val="en-GB"/>
        </w:rPr>
        <w:lastRenderedPageBreak/>
        <w:t>Artist Statement</w:t>
      </w:r>
      <w:r w:rsidRPr="00BF55B9">
        <w:rPr>
          <w:rFonts w:cstheme="minorHAnsi"/>
          <w:b/>
          <w:bCs/>
          <w:color w:val="605E5E"/>
          <w:spacing w:val="8"/>
          <w:lang w:val="en-GB"/>
        </w:rPr>
        <w:t>:</w:t>
      </w:r>
    </w:p>
    <w:p w14:paraId="5537F36D" w14:textId="78DA1DB9" w:rsidR="00CD6DFA" w:rsidRDefault="00CD6DFA" w:rsidP="005B0993">
      <w:pPr>
        <w:pStyle w:val="NormalWeb"/>
        <w:shd w:val="clear" w:color="auto" w:fill="FFFFFF"/>
        <w:spacing w:before="225" w:beforeAutospacing="0" w:after="225" w:afterAutospacing="0"/>
        <w:contextualSpacing/>
        <w:textAlignment w:val="baseline"/>
        <w:rPr>
          <w:rFonts w:asciiTheme="minorHAnsi" w:hAnsiTheme="minorHAnsi" w:cstheme="minorHAnsi"/>
          <w:color w:val="605E5E"/>
          <w:spacing w:val="8"/>
        </w:rPr>
      </w:pPr>
      <w:r w:rsidRPr="00CD6DFA">
        <w:rPr>
          <w:rFonts w:asciiTheme="minorHAnsi" w:hAnsiTheme="minorHAnsi" w:cstheme="minorHAnsi"/>
          <w:color w:val="605E5E"/>
          <w:spacing w:val="8"/>
        </w:rPr>
        <w:t>The show is called Intersections because it presents a variety of shapes or forms that illustrate the myriad places and ways intersections exist in the world today. I see my artwork as being fragments of a greater wholeness</w:t>
      </w:r>
      <w:r w:rsidR="005B0993">
        <w:rPr>
          <w:rFonts w:asciiTheme="minorHAnsi" w:hAnsiTheme="minorHAnsi" w:cstheme="minorHAnsi"/>
          <w:color w:val="605E5E"/>
          <w:spacing w:val="8"/>
        </w:rPr>
        <w:t>.</w:t>
      </w:r>
    </w:p>
    <w:p w14:paraId="19DAA444" w14:textId="466308EA" w:rsidR="005B0993" w:rsidRDefault="005B0993" w:rsidP="005B0993">
      <w:pPr>
        <w:pStyle w:val="NormalWeb"/>
        <w:shd w:val="clear" w:color="auto" w:fill="FFFFFF"/>
        <w:spacing w:before="225" w:beforeAutospacing="0" w:after="225" w:afterAutospacing="0"/>
        <w:contextualSpacing/>
        <w:textAlignment w:val="baseline"/>
        <w:rPr>
          <w:rFonts w:cstheme="minorHAnsi"/>
          <w:b/>
          <w:bCs/>
          <w:color w:val="605E5E"/>
          <w:spacing w:val="8"/>
          <w:lang w:val="en-GB"/>
        </w:rPr>
      </w:pPr>
    </w:p>
    <w:p w14:paraId="6059E3EE" w14:textId="77777777" w:rsidR="00A53307" w:rsidRPr="005B0993" w:rsidRDefault="00A53307" w:rsidP="005B0993">
      <w:pPr>
        <w:pStyle w:val="NormalWeb"/>
        <w:shd w:val="clear" w:color="auto" w:fill="FFFFFF"/>
        <w:spacing w:before="225" w:beforeAutospacing="0" w:after="225" w:afterAutospacing="0"/>
        <w:contextualSpacing/>
        <w:textAlignment w:val="baseline"/>
        <w:rPr>
          <w:rFonts w:cstheme="minorHAnsi"/>
          <w:b/>
          <w:bCs/>
          <w:color w:val="605E5E"/>
          <w:spacing w:val="8"/>
          <w:lang w:val="en-GB"/>
        </w:rPr>
      </w:pPr>
    </w:p>
    <w:p w14:paraId="7499271F" w14:textId="77777777" w:rsidR="00BF55B9" w:rsidRPr="00BF55B9" w:rsidRDefault="00BF55B9" w:rsidP="00BF55B9">
      <w:pPr>
        <w:pStyle w:val="NormalWeb"/>
        <w:shd w:val="clear" w:color="auto" w:fill="FFFFFF"/>
        <w:spacing w:before="225" w:beforeAutospacing="0" w:after="225" w:afterAutospacing="0"/>
        <w:textAlignment w:val="baseline"/>
        <w:rPr>
          <w:rFonts w:cstheme="minorHAnsi"/>
          <w:b/>
          <w:bCs/>
          <w:color w:val="605E5E"/>
          <w:spacing w:val="8"/>
          <w:lang w:val="en-GB"/>
        </w:rPr>
      </w:pPr>
      <w:r w:rsidRPr="00BF55B9">
        <w:rPr>
          <w:rFonts w:cstheme="minorHAnsi"/>
          <w:b/>
          <w:bCs/>
          <w:color w:val="605E5E"/>
          <w:spacing w:val="8"/>
          <w:lang w:val="en-GB"/>
        </w:rPr>
        <w:t>Press:</w:t>
      </w:r>
    </w:p>
    <w:p w14:paraId="48CCD1CB" w14:textId="2D63AD3A" w:rsidR="00BF55B9" w:rsidRPr="00CD6DFA" w:rsidRDefault="00BF55B9" w:rsidP="00BF55B9">
      <w:pPr>
        <w:pStyle w:val="NormalWeb"/>
        <w:shd w:val="clear" w:color="auto" w:fill="FFFFFF"/>
        <w:spacing w:before="225" w:beforeAutospacing="0" w:after="225" w:afterAutospacing="0"/>
        <w:ind w:left="720"/>
        <w:textAlignment w:val="baseline"/>
        <w:rPr>
          <w:rFonts w:asciiTheme="minorHAnsi" w:hAnsiTheme="minorHAnsi" w:cstheme="minorHAnsi"/>
          <w:color w:val="605E5E"/>
          <w:spacing w:val="8"/>
        </w:rPr>
      </w:pPr>
      <w:r w:rsidRPr="00BF55B9">
        <w:rPr>
          <w:rFonts w:asciiTheme="minorHAnsi" w:hAnsiTheme="minorHAnsi" w:cstheme="minorHAnsi"/>
          <w:color w:val="605E5E"/>
          <w:spacing w:val="8"/>
          <w:lang w:val="en-GB"/>
        </w:rPr>
        <w:t>The Frederick News-Post:</w:t>
      </w:r>
      <w:r>
        <w:rPr>
          <w:rFonts w:asciiTheme="minorHAnsi" w:hAnsiTheme="minorHAnsi" w:cstheme="minorHAnsi"/>
          <w:color w:val="605E5E"/>
          <w:spacing w:val="8"/>
          <w:lang w:val="en-GB"/>
        </w:rPr>
        <w:t xml:space="preserve"> </w:t>
      </w:r>
      <w:hyperlink r:id="rId6" w:history="1">
        <w:r w:rsidR="000D42EE" w:rsidRPr="000D42EE">
          <w:rPr>
            <w:rStyle w:val="Hyperlink"/>
            <w:rFonts w:asciiTheme="minorHAnsi" w:hAnsiTheme="minorHAnsi" w:cstheme="minorHAnsi"/>
            <w:spacing w:val="8"/>
            <w:lang w:val="en-GB"/>
          </w:rPr>
          <w:t>https://www.fredericknewspost.com/news/lifestyle/seniors/mike-shaffer-presents-intersections-at-frederick-art-council/article_0080db8b-d79d-5bba-8da3-a4aab311aaaf.html</w:t>
        </w:r>
      </w:hyperlink>
      <w:r w:rsidR="000D42EE">
        <w:rPr>
          <w:rFonts w:asciiTheme="minorHAnsi" w:hAnsiTheme="minorHAnsi" w:cstheme="minorHAnsi"/>
          <w:color w:val="605E5E"/>
          <w:spacing w:val="8"/>
          <w:lang w:val="en-GB"/>
        </w:rPr>
        <w:t xml:space="preserve"> </w:t>
      </w:r>
    </w:p>
    <w:p w14:paraId="7AD793ED" w14:textId="09B690EA" w:rsidR="009D787C" w:rsidRDefault="009D787C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inorHAnsi"/>
          <w:color w:val="605E5E"/>
          <w:spacing w:val="8"/>
          <w:bdr w:val="none" w:sz="0" w:space="0" w:color="auto" w:frame="1"/>
        </w:rPr>
      </w:pPr>
    </w:p>
    <w:p w14:paraId="6E5D8681" w14:textId="091B29D9" w:rsidR="005B7F11" w:rsidRPr="005B7F11" w:rsidRDefault="005B7F11" w:rsidP="005B7F11">
      <w:pPr>
        <w:pStyle w:val="NormalWeb"/>
        <w:rPr>
          <w:rStyle w:val="Emphasis"/>
          <w:rFonts w:asciiTheme="minorHAnsi" w:hAnsiTheme="minorHAnsi" w:cstheme="minorHAnsi"/>
          <w:b/>
          <w:bCs/>
          <w:color w:val="605E5E"/>
          <w:spacing w:val="8"/>
          <w:bdr w:val="none" w:sz="0" w:space="0" w:color="auto" w:frame="1"/>
        </w:rPr>
      </w:pPr>
      <w:r w:rsidRPr="005B7F11">
        <w:rPr>
          <w:rStyle w:val="Emphasis"/>
          <w:rFonts w:asciiTheme="minorHAnsi" w:hAnsiTheme="minorHAnsi" w:cstheme="minorHAnsi"/>
          <w:b/>
          <w:bCs/>
          <w:i w:val="0"/>
          <w:iCs w:val="0"/>
          <w:color w:val="605E5E"/>
          <w:spacing w:val="8"/>
          <w:bdr w:val="none" w:sz="0" w:space="0" w:color="auto" w:frame="1"/>
        </w:rPr>
        <w:t>Website:</w:t>
      </w:r>
      <w:r w:rsidRPr="005B7F11">
        <w:rPr>
          <w:rStyle w:val="Emphasis"/>
          <w:rFonts w:asciiTheme="minorHAnsi" w:hAnsiTheme="minorHAnsi" w:cstheme="minorHAnsi"/>
          <w:b/>
          <w:bCs/>
          <w:color w:val="605E5E"/>
          <w:spacing w:val="8"/>
          <w:bdr w:val="none" w:sz="0" w:space="0" w:color="auto" w:frame="1"/>
        </w:rPr>
        <w:t xml:space="preserve"> </w:t>
      </w:r>
      <w:hyperlink r:id="rId7" w:history="1">
        <w:r w:rsidRPr="00823279">
          <w:rPr>
            <w:rStyle w:val="Hyperlink"/>
            <w:rFonts w:asciiTheme="minorHAnsi" w:hAnsiTheme="minorHAnsi" w:cstheme="minorHAnsi"/>
            <w:b/>
            <w:bCs/>
            <w:spacing w:val="8"/>
            <w:bdr w:val="none" w:sz="0" w:space="0" w:color="auto" w:frame="1"/>
          </w:rPr>
          <w:t>https://www.mikeshaffer.net/</w:t>
        </w:r>
      </w:hyperlink>
      <w:r>
        <w:rPr>
          <w:rStyle w:val="Emphasis"/>
          <w:rFonts w:asciiTheme="minorHAnsi" w:hAnsiTheme="minorHAnsi" w:cstheme="minorHAnsi"/>
          <w:b/>
          <w:bCs/>
          <w:color w:val="605E5E"/>
          <w:spacing w:val="8"/>
          <w:bdr w:val="none" w:sz="0" w:space="0" w:color="auto" w:frame="1"/>
        </w:rPr>
        <w:t xml:space="preserve"> </w:t>
      </w:r>
      <w:r w:rsidRPr="005B7F11">
        <w:rPr>
          <w:rStyle w:val="Emphasis"/>
          <w:rFonts w:asciiTheme="minorHAnsi" w:hAnsiTheme="minorHAnsi" w:cstheme="minorHAnsi"/>
          <w:b/>
          <w:bCs/>
          <w:color w:val="605E5E"/>
          <w:spacing w:val="8"/>
          <w:bdr w:val="none" w:sz="0" w:space="0" w:color="auto" w:frame="1"/>
        </w:rPr>
        <w:tab/>
      </w:r>
      <w:r>
        <w:rPr>
          <w:rStyle w:val="Emphasis"/>
          <w:rFonts w:asciiTheme="minorHAnsi" w:hAnsiTheme="minorHAnsi" w:cstheme="minorHAnsi"/>
          <w:b/>
          <w:bCs/>
          <w:i w:val="0"/>
          <w:iCs w:val="0"/>
          <w:color w:val="605E5E"/>
          <w:spacing w:val="8"/>
          <w:bdr w:val="none" w:sz="0" w:space="0" w:color="auto" w:frame="1"/>
        </w:rPr>
        <w:t xml:space="preserve">Twitter: </w:t>
      </w:r>
      <w:hyperlink r:id="rId8" w:history="1">
        <w:r w:rsidRPr="005B7F11">
          <w:rPr>
            <w:rStyle w:val="Hyperlink"/>
            <w:rFonts w:asciiTheme="minorHAnsi" w:hAnsiTheme="minorHAnsi" w:cstheme="minorHAnsi"/>
            <w:b/>
            <w:bCs/>
            <w:spacing w:val="8"/>
            <w:bdr w:val="none" w:sz="0" w:space="0" w:color="auto" w:frame="1"/>
          </w:rPr>
          <w:t>@shaffermike</w:t>
        </w:r>
      </w:hyperlink>
      <w:r>
        <w:rPr>
          <w:rStyle w:val="Emphasis"/>
          <w:rFonts w:asciiTheme="minorHAnsi" w:hAnsiTheme="minorHAnsi" w:cstheme="minorHAnsi"/>
          <w:b/>
          <w:bCs/>
          <w:i w:val="0"/>
          <w:iCs w:val="0"/>
          <w:color w:val="605E5E"/>
          <w:spacing w:val="8"/>
          <w:bdr w:val="none" w:sz="0" w:space="0" w:color="auto" w:frame="1"/>
        </w:rPr>
        <w:t xml:space="preserve"> </w:t>
      </w:r>
    </w:p>
    <w:p w14:paraId="3BE22977" w14:textId="77777777" w:rsidR="005B7F11" w:rsidRPr="009D787C" w:rsidRDefault="005B7F11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inorHAnsi"/>
          <w:color w:val="605E5E"/>
          <w:spacing w:val="8"/>
          <w:bdr w:val="none" w:sz="0" w:space="0" w:color="auto" w:frame="1"/>
        </w:rPr>
      </w:pPr>
    </w:p>
    <w:p w14:paraId="2F0ECEF3" w14:textId="1633169B" w:rsidR="009D787C" w:rsidRDefault="009D787C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p w14:paraId="1122457A" w14:textId="6AD0182F" w:rsidR="00824C24" w:rsidRDefault="00824C24">
      <w:pPr>
        <w:rPr>
          <w:rFonts w:eastAsia="Times New Roman" w:cstheme="minorHAnsi"/>
          <w:color w:val="605E5E"/>
          <w:spacing w:val="8"/>
        </w:rPr>
      </w:pPr>
      <w:r>
        <w:rPr>
          <w:rFonts w:cstheme="minorHAnsi"/>
          <w:color w:val="605E5E"/>
          <w:spacing w:val="8"/>
        </w:rPr>
        <w:br w:type="page"/>
      </w:r>
    </w:p>
    <w:p w14:paraId="0EC49921" w14:textId="27334375" w:rsidR="00824C24" w:rsidRDefault="00824C24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  <w:r>
        <w:rPr>
          <w:noProof/>
        </w:rPr>
        <w:lastRenderedPageBreak/>
        <w:drawing>
          <wp:inline distT="0" distB="0" distL="0" distR="0" wp14:anchorId="1E560CB2" wp14:editId="6631C042">
            <wp:extent cx="1180214" cy="83052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02" cy="83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A961" w14:textId="18D03FD7" w:rsidR="00824C24" w:rsidRDefault="00824C24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p w14:paraId="082DD09C" w14:textId="77777777" w:rsidR="00824C24" w:rsidRDefault="00824C24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p w14:paraId="4C3CAC20" w14:textId="1DA99BA4" w:rsidR="00824C24" w:rsidRPr="009D787C" w:rsidRDefault="00824C24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9ECE273" wp14:editId="0979AD51">
            <wp:extent cx="3827278" cy="43768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278" cy="43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C24" w:rsidRPr="009D78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87C"/>
    <w:rsid w:val="00047F7C"/>
    <w:rsid w:val="000D42EE"/>
    <w:rsid w:val="001201D4"/>
    <w:rsid w:val="00170FE8"/>
    <w:rsid w:val="001B2FD4"/>
    <w:rsid w:val="00242F61"/>
    <w:rsid w:val="002F60EA"/>
    <w:rsid w:val="003744C9"/>
    <w:rsid w:val="00376055"/>
    <w:rsid w:val="005B0993"/>
    <w:rsid w:val="005B7F11"/>
    <w:rsid w:val="005E577F"/>
    <w:rsid w:val="00752D2C"/>
    <w:rsid w:val="007D692A"/>
    <w:rsid w:val="007E29EB"/>
    <w:rsid w:val="00803F15"/>
    <w:rsid w:val="00824C24"/>
    <w:rsid w:val="009D787C"/>
    <w:rsid w:val="00A40418"/>
    <w:rsid w:val="00A53307"/>
    <w:rsid w:val="00BF55B9"/>
    <w:rsid w:val="00CD6DFA"/>
    <w:rsid w:val="00D60FE4"/>
    <w:rsid w:val="00D97B42"/>
    <w:rsid w:val="00FF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837B0F"/>
  <w15:chartTrackingRefBased/>
  <w15:docId w15:val="{5E8D05EA-6660-CB42-86C3-3E4C8AD25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D787C"/>
    <w:rPr>
      <w:i/>
      <w:iCs/>
    </w:rPr>
  </w:style>
  <w:style w:type="paragraph" w:styleId="NormalWeb">
    <w:name w:val="Normal (Web)"/>
    <w:basedOn w:val="Normal"/>
    <w:uiPriority w:val="99"/>
    <w:unhideWhenUsed/>
    <w:rsid w:val="009D787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D787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787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78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B7F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shaffermik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mikeshaffer.ne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redericknewspost.com/news/lifestyle/seniors/mike-shaffer-presents-intersections-at-frederick-art-council/article_0080db8b-d79d-5bba-8da3-a4aab311aaaf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Esposito</dc:creator>
  <cp:keywords/>
  <dc:description/>
  <cp:lastModifiedBy>Michelle Esposito</cp:lastModifiedBy>
  <cp:revision>15</cp:revision>
  <dcterms:created xsi:type="dcterms:W3CDTF">2021-12-02T01:23:00Z</dcterms:created>
  <dcterms:modified xsi:type="dcterms:W3CDTF">2021-12-02T02:57:00Z</dcterms:modified>
</cp:coreProperties>
</file>